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5386"/>
        <w:gridCol w:w="2736"/>
      </w:tblGrid>
      <w:tr w:rsidR="00DA64AB" w14:paraId="4209AB53" w14:textId="77777777" w:rsidTr="00DA64AB">
        <w:tc>
          <w:tcPr>
            <w:tcW w:w="1838" w:type="dxa"/>
          </w:tcPr>
          <w:p w14:paraId="54CAA6BC" w14:textId="648D3394" w:rsidR="00DA64AB" w:rsidRDefault="00DA64AB" w:rsidP="00847273">
            <w:r>
              <w:rPr>
                <w:noProof/>
              </w:rPr>
              <w:drawing>
                <wp:anchor distT="0" distB="0" distL="114300" distR="114300" simplePos="0" relativeHeight="251659264" behindDoc="1" locked="0" layoutInCell="1" allowOverlap="1" wp14:anchorId="71DEB2EA" wp14:editId="36F7307F">
                  <wp:simplePos x="0" y="0"/>
                  <wp:positionH relativeFrom="column">
                    <wp:posOffset>32154</wp:posOffset>
                  </wp:positionH>
                  <wp:positionV relativeFrom="paragraph">
                    <wp:posOffset>173</wp:posOffset>
                  </wp:positionV>
                  <wp:extent cx="897255" cy="1292225"/>
                  <wp:effectExtent l="0" t="0" r="4445" b="3175"/>
                  <wp:wrapTight wrapText="bothSides">
                    <wp:wrapPolygon edited="0">
                      <wp:start x="0" y="0"/>
                      <wp:lineTo x="0" y="21441"/>
                      <wp:lineTo x="21401" y="21441"/>
                      <wp:lineTo x="21401" y="0"/>
                      <wp:lineTo x="0" y="0"/>
                    </wp:wrapPolygon>
                  </wp:wrapTight>
                  <wp:docPr id="26" name="Picture 2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5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6F94CF73" w14:textId="77777777" w:rsidR="00DA64AB" w:rsidRPr="00847273" w:rsidRDefault="00DA64AB" w:rsidP="00DA64AB">
            <w:pPr>
              <w:pStyle w:val="Title"/>
              <w:jc w:val="center"/>
              <w:rPr>
                <w:b/>
              </w:rPr>
            </w:pPr>
            <w:r w:rsidRPr="00847273">
              <w:rPr>
                <w:b/>
              </w:rPr>
              <w:t>Hawthorn Parish Council</w:t>
            </w:r>
          </w:p>
          <w:p w14:paraId="3AE75415" w14:textId="0037EDC6" w:rsidR="00DA64AB" w:rsidRPr="00EF133E" w:rsidRDefault="00A06BD6" w:rsidP="00DA64AB">
            <w:pPr>
              <w:pStyle w:val="Title"/>
              <w:spacing w:line="360" w:lineRule="auto"/>
              <w:jc w:val="center"/>
              <w:rPr>
                <w:b/>
                <w:sz w:val="32"/>
                <w:szCs w:val="32"/>
              </w:rPr>
            </w:pPr>
            <w:r w:rsidRPr="00EF133E">
              <w:rPr>
                <w:b/>
                <w:sz w:val="32"/>
                <w:szCs w:val="32"/>
              </w:rPr>
              <w:t>Protocol:</w:t>
            </w:r>
            <w:r w:rsidR="00DA64AB" w:rsidRPr="00EF133E">
              <w:rPr>
                <w:b/>
                <w:sz w:val="32"/>
                <w:szCs w:val="32"/>
              </w:rPr>
              <w:t xml:space="preserve"> </w:t>
            </w:r>
            <w:r w:rsidR="00DA64AB">
              <w:rPr>
                <w:b/>
                <w:sz w:val="32"/>
                <w:szCs w:val="32"/>
              </w:rPr>
              <w:t>Public Participation</w:t>
            </w:r>
          </w:p>
          <w:p w14:paraId="57917348" w14:textId="00EF705A" w:rsidR="00DA64AB" w:rsidRPr="00EF133E" w:rsidRDefault="00DA64AB" w:rsidP="00DA64AB">
            <w:pPr>
              <w:pStyle w:val="Title"/>
              <w:jc w:val="center"/>
              <w:rPr>
                <w:b/>
                <w:i/>
                <w:sz w:val="28"/>
                <w:szCs w:val="28"/>
              </w:rPr>
            </w:pPr>
            <w:r w:rsidRPr="00847273">
              <w:rPr>
                <w:b/>
                <w:i/>
                <w:sz w:val="28"/>
                <w:szCs w:val="28"/>
              </w:rPr>
              <w:t xml:space="preserve">(Adopted by </w:t>
            </w:r>
            <w:r w:rsidR="00A06BD6">
              <w:rPr>
                <w:b/>
                <w:i/>
                <w:sz w:val="28"/>
                <w:szCs w:val="28"/>
              </w:rPr>
              <w:t xml:space="preserve">HPC: September </w:t>
            </w:r>
            <w:r w:rsidR="00A06BD6" w:rsidRPr="00847273">
              <w:rPr>
                <w:b/>
                <w:i/>
                <w:sz w:val="28"/>
                <w:szCs w:val="28"/>
              </w:rPr>
              <w:t>2019</w:t>
            </w:r>
            <w:r w:rsidRPr="00847273">
              <w:rPr>
                <w:b/>
                <w:i/>
                <w:sz w:val="28"/>
                <w:szCs w:val="28"/>
              </w:rPr>
              <w:t>)</w:t>
            </w:r>
          </w:p>
          <w:p w14:paraId="7D6B5F39" w14:textId="77777777" w:rsidR="00DA64AB" w:rsidRDefault="00DA64AB" w:rsidP="00847273"/>
        </w:tc>
        <w:tc>
          <w:tcPr>
            <w:tcW w:w="1390" w:type="dxa"/>
          </w:tcPr>
          <w:p w14:paraId="1B310140" w14:textId="07FE560A" w:rsidR="00DA64AB" w:rsidRDefault="00DA64AB" w:rsidP="00847273">
            <w:r w:rsidRPr="00151DED">
              <w:rPr>
                <w:rFonts w:ascii="Calibri Light" w:hAnsi="Calibri Light"/>
                <w:noProof/>
              </w:rPr>
              <w:drawing>
                <wp:inline distT="0" distB="0" distL="0" distR="0" wp14:anchorId="43376AAA" wp14:editId="4003DBF7">
                  <wp:extent cx="1600200" cy="66484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664845"/>
                          </a:xfrm>
                          <a:prstGeom prst="rect">
                            <a:avLst/>
                          </a:prstGeom>
                          <a:noFill/>
                          <a:ln>
                            <a:noFill/>
                          </a:ln>
                        </pic:spPr>
                      </pic:pic>
                    </a:graphicData>
                  </a:graphic>
                </wp:inline>
              </w:drawing>
            </w:r>
          </w:p>
        </w:tc>
      </w:tr>
    </w:tbl>
    <w:p w14:paraId="29B6E5F6" w14:textId="7DDB63B6" w:rsidR="008574D9" w:rsidRPr="00847273" w:rsidRDefault="008574D9" w:rsidP="00847273"/>
    <w:p w14:paraId="632008AA" w14:textId="11FE46B7" w:rsidR="00DA64AB" w:rsidRDefault="00DA64AB" w:rsidP="00A06BD6">
      <w:pPr>
        <w:pStyle w:val="Heading1"/>
        <w:spacing w:before="0" w:beforeAutospacing="0" w:after="0" w:afterAutospacing="0" w:line="360" w:lineRule="auto"/>
        <w:ind w:left="425" w:hanging="425"/>
        <w:rPr>
          <w:sz w:val="22"/>
          <w:szCs w:val="22"/>
        </w:rPr>
      </w:pPr>
      <w:r w:rsidRPr="00DA64AB">
        <w:t>Introduction</w:t>
      </w:r>
      <w:r w:rsidRPr="00DA64AB">
        <w:br/>
      </w:r>
      <w:r w:rsidRPr="00DA64AB">
        <w:rPr>
          <w:b w:val="0"/>
          <w:bCs w:val="0"/>
        </w:rPr>
        <w:t xml:space="preserve">Hawthorn Parish </w:t>
      </w:r>
      <w:r w:rsidR="00A06BD6" w:rsidRPr="00DA64AB">
        <w:rPr>
          <w:b w:val="0"/>
          <w:bCs w:val="0"/>
        </w:rPr>
        <w:t>Council first</w:t>
      </w:r>
      <w:r w:rsidRPr="00DA64AB">
        <w:rPr>
          <w:b w:val="0"/>
          <w:bCs w:val="0"/>
        </w:rPr>
        <w:t xml:space="preserve"> adopted a protocol for public participation in 2014. This protocol, after review, forms the basis for this policy.</w:t>
      </w:r>
      <w:r w:rsidRPr="00DA64AB">
        <w:rPr>
          <w:sz w:val="22"/>
          <w:szCs w:val="22"/>
        </w:rPr>
        <w:t xml:space="preserve"> </w:t>
      </w:r>
    </w:p>
    <w:p w14:paraId="3DBD8B8A" w14:textId="77777777" w:rsidR="00DA64AB" w:rsidRPr="00DA64AB" w:rsidRDefault="00DA64AB" w:rsidP="00A06BD6">
      <w:pPr>
        <w:spacing w:line="360" w:lineRule="auto"/>
        <w:rPr>
          <w:lang w:eastAsia="en-US"/>
        </w:rPr>
      </w:pPr>
    </w:p>
    <w:p w14:paraId="4A2E9205" w14:textId="43F9138B" w:rsidR="00DA64AB" w:rsidRDefault="00DA64AB" w:rsidP="00A06BD6">
      <w:pPr>
        <w:pStyle w:val="Heading1"/>
        <w:spacing w:before="0" w:beforeAutospacing="0" w:after="0" w:afterAutospacing="0" w:line="360" w:lineRule="auto"/>
        <w:ind w:left="425" w:hanging="425"/>
      </w:pPr>
      <w:r>
        <w:t>Background</w:t>
      </w:r>
    </w:p>
    <w:p w14:paraId="49777AEE" w14:textId="2CFEE89D" w:rsidR="00DA64AB" w:rsidRPr="00DA64AB" w:rsidRDefault="00DA64AB" w:rsidP="00A06BD6">
      <w:pPr>
        <w:spacing w:line="360" w:lineRule="auto"/>
        <w:ind w:left="426"/>
        <w:rPr>
          <w:rFonts w:cstheme="minorHAnsi"/>
          <w:color w:val="auto"/>
          <w:lang w:eastAsia="en-US"/>
        </w:rPr>
      </w:pPr>
      <w:r w:rsidRPr="00DA64AB">
        <w:rPr>
          <w:rFonts w:cstheme="minorHAnsi"/>
          <w:color w:val="auto"/>
          <w:lang w:eastAsia="en-US"/>
        </w:rPr>
        <w:t xml:space="preserve">This council meets and makes its decisions in public and is committed to community engagement and therefore warmly invites members of the public, the press, the police and county councillors to attend meetings and contribute within the public forum. A council meeting is not a public meeting, it is a meeting held in public and there is no requirement in law to provide a public forum but this council welcomes the opportunity to offer this facility. </w:t>
      </w:r>
    </w:p>
    <w:p w14:paraId="1C5BB52D" w14:textId="65B3D794" w:rsidR="00DA64AB" w:rsidRPr="00DA64AB" w:rsidRDefault="00DA64AB" w:rsidP="00A06BD6">
      <w:pPr>
        <w:pStyle w:val="Heading1"/>
        <w:spacing w:line="360" w:lineRule="auto"/>
      </w:pPr>
      <w:r w:rsidRPr="00DA64AB">
        <w:t>The Policy</w:t>
      </w:r>
      <w:r w:rsidRPr="00DA64AB">
        <w:br/>
        <w:t xml:space="preserve">This Policy applies to: </w:t>
      </w:r>
      <w:r w:rsidRPr="00DA64AB">
        <w:rPr>
          <w:rFonts w:cstheme="minorHAnsi"/>
          <w:color w:val="auto"/>
        </w:rPr>
        <w:t xml:space="preserve">Participation in the Public Forum by members of the public </w:t>
      </w:r>
    </w:p>
    <w:p w14:paraId="5BA3EC48" w14:textId="39F02943"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Public participation is limited to electors or electors qualified in the electoral district of </w:t>
      </w:r>
      <w:r w:rsidR="00A06BD6">
        <w:rPr>
          <w:lang w:eastAsia="en-US"/>
        </w:rPr>
        <w:t>Hawthorn</w:t>
      </w:r>
    </w:p>
    <w:p w14:paraId="3AAC7C9E" w14:textId="39AC0DAB"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Public participation section will be for a maximum period of 15 minutes. </w:t>
      </w:r>
    </w:p>
    <w:p w14:paraId="063599E9" w14:textId="42340CF5"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The agenda will indicate when the public participation will take place. This will be early on in the agenda so that councillors may take into account any views expressed when reaching their decisions. </w:t>
      </w:r>
    </w:p>
    <w:p w14:paraId="515E3152" w14:textId="1E414771"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Public participation is only permitted regarding items already on the agenda and the matter may be addressed immediately or carried forward without discussion. </w:t>
      </w:r>
    </w:p>
    <w:p w14:paraId="2597010A" w14:textId="1076CF47"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A maximum of three minutes is permitted for a member of the public to speak and only one person may speak on any agenda item excepting that two people may speak if opposing views are being expressed i.e. one for and one against a particular matter. </w:t>
      </w:r>
    </w:p>
    <w:p w14:paraId="2D0FA5D7" w14:textId="52D6A283"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Supplementary comment or question is solely at the discretion of the chairman. </w:t>
      </w:r>
    </w:p>
    <w:p w14:paraId="751C21C7" w14:textId="792FDD99" w:rsidR="0032338D" w:rsidRPr="00847273" w:rsidRDefault="00DA64AB" w:rsidP="00A06BD6">
      <w:pPr>
        <w:pStyle w:val="ListParagraph"/>
        <w:numPr>
          <w:ilvl w:val="0"/>
          <w:numId w:val="17"/>
        </w:numPr>
        <w:spacing w:line="360" w:lineRule="auto"/>
        <w:ind w:left="993" w:hanging="426"/>
        <w:rPr>
          <w:lang w:eastAsia="en-US"/>
        </w:rPr>
      </w:pPr>
      <w:r w:rsidRPr="00DA64AB">
        <w:rPr>
          <w:lang w:eastAsia="en-US"/>
        </w:rPr>
        <w:t xml:space="preserve">No question may be repeated within a </w:t>
      </w:r>
      <w:r w:rsidR="00A06BD6" w:rsidRPr="00DA64AB">
        <w:rPr>
          <w:lang w:eastAsia="en-US"/>
        </w:rPr>
        <w:t>6-month</w:t>
      </w:r>
      <w:r w:rsidRPr="00DA64AB">
        <w:rPr>
          <w:lang w:eastAsia="en-US"/>
        </w:rPr>
        <w:t xml:space="preserve"> period for that particular issue </w:t>
      </w:r>
    </w:p>
    <w:sectPr w:rsidR="0032338D" w:rsidRPr="00847273" w:rsidSect="00847273">
      <w:pgSz w:w="11900" w:h="16840"/>
      <w:pgMar w:top="1440" w:right="7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557"/>
    <w:multiLevelType w:val="hybridMultilevel"/>
    <w:tmpl w:val="D71A97A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100312"/>
    <w:multiLevelType w:val="hybridMultilevel"/>
    <w:tmpl w:val="8D5EC726"/>
    <w:lvl w:ilvl="0" w:tplc="3B58FA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A67FF"/>
    <w:multiLevelType w:val="hybridMultilevel"/>
    <w:tmpl w:val="C8DE9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A3672"/>
    <w:multiLevelType w:val="hybridMultilevel"/>
    <w:tmpl w:val="FD72B3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30FD4"/>
    <w:multiLevelType w:val="hybridMultilevel"/>
    <w:tmpl w:val="D5FA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E1D66"/>
    <w:multiLevelType w:val="hybridMultilevel"/>
    <w:tmpl w:val="EFBA51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0757A"/>
    <w:multiLevelType w:val="hybridMultilevel"/>
    <w:tmpl w:val="11CE88CA"/>
    <w:lvl w:ilvl="0" w:tplc="E8EAE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513CA"/>
    <w:multiLevelType w:val="hybridMultilevel"/>
    <w:tmpl w:val="A07074E4"/>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3F6137BB"/>
    <w:multiLevelType w:val="hybridMultilevel"/>
    <w:tmpl w:val="6BFE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A2EF8"/>
    <w:multiLevelType w:val="multilevel"/>
    <w:tmpl w:val="8D08DCD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38345AC"/>
    <w:multiLevelType w:val="hybridMultilevel"/>
    <w:tmpl w:val="2C9A690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33664"/>
    <w:multiLevelType w:val="hybridMultilevel"/>
    <w:tmpl w:val="D7AA3E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43D53"/>
    <w:multiLevelType w:val="multilevel"/>
    <w:tmpl w:val="B33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A2A69"/>
    <w:multiLevelType w:val="hybridMultilevel"/>
    <w:tmpl w:val="6D501C6A"/>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4" w15:restartNumberingAfterBreak="0">
    <w:nsid w:val="6AF74979"/>
    <w:multiLevelType w:val="hybridMultilevel"/>
    <w:tmpl w:val="E21E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11370"/>
    <w:multiLevelType w:val="hybridMultilevel"/>
    <w:tmpl w:val="EF04F26A"/>
    <w:lvl w:ilvl="0" w:tplc="4E023C0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B06DD"/>
    <w:multiLevelType w:val="hybridMultilevel"/>
    <w:tmpl w:val="D4BE27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0"/>
  </w:num>
  <w:num w:numId="5">
    <w:abstractNumId w:val="6"/>
  </w:num>
  <w:num w:numId="6">
    <w:abstractNumId w:val="9"/>
  </w:num>
  <w:num w:numId="7">
    <w:abstractNumId w:val="13"/>
  </w:num>
  <w:num w:numId="8">
    <w:abstractNumId w:val="16"/>
  </w:num>
  <w:num w:numId="9">
    <w:abstractNumId w:val="10"/>
  </w:num>
  <w:num w:numId="10">
    <w:abstractNumId w:val="5"/>
  </w:num>
  <w:num w:numId="11">
    <w:abstractNumId w:val="7"/>
  </w:num>
  <w:num w:numId="12">
    <w:abstractNumId w:val="12"/>
  </w:num>
  <w:num w:numId="13">
    <w:abstractNumId w:val="15"/>
  </w:num>
  <w:num w:numId="14">
    <w:abstractNumId w:val="2"/>
  </w:num>
  <w:num w:numId="15">
    <w:abstractNumId w:val="8"/>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B5"/>
    <w:rsid w:val="002630B6"/>
    <w:rsid w:val="00305220"/>
    <w:rsid w:val="0032338D"/>
    <w:rsid w:val="00447CDF"/>
    <w:rsid w:val="0049253C"/>
    <w:rsid w:val="00601BE3"/>
    <w:rsid w:val="00847273"/>
    <w:rsid w:val="008574D9"/>
    <w:rsid w:val="00903F38"/>
    <w:rsid w:val="00A06BD6"/>
    <w:rsid w:val="00B37CFD"/>
    <w:rsid w:val="00D85F6B"/>
    <w:rsid w:val="00DA1F7D"/>
    <w:rsid w:val="00DA64AB"/>
    <w:rsid w:val="00DC6A4B"/>
    <w:rsid w:val="00EB59E6"/>
    <w:rsid w:val="00ED21B5"/>
    <w:rsid w:val="00EF133E"/>
    <w:rsid w:val="00F5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4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273"/>
    <w:pPr>
      <w:spacing w:line="276" w:lineRule="auto"/>
    </w:pPr>
    <w:rPr>
      <w:rFonts w:eastAsia="Times New Roman" w:cs="Times New Roman"/>
      <w:color w:val="000000" w:themeColor="text1"/>
      <w:sz w:val="22"/>
      <w:szCs w:val="22"/>
      <w:lang w:eastAsia="en-GB"/>
    </w:rPr>
  </w:style>
  <w:style w:type="paragraph" w:styleId="Heading1">
    <w:name w:val="heading 1"/>
    <w:basedOn w:val="ListParagraph"/>
    <w:next w:val="Normal"/>
    <w:link w:val="Heading1Char"/>
    <w:uiPriority w:val="9"/>
    <w:qFormat/>
    <w:rsid w:val="00DA64AB"/>
    <w:pPr>
      <w:numPr>
        <w:numId w:val="13"/>
      </w:numPr>
      <w:spacing w:before="100" w:beforeAutospacing="1" w:after="100" w:afterAutospacing="1"/>
      <w:ind w:left="426" w:hanging="426"/>
      <w:outlineLvl w:val="0"/>
    </w:pPr>
    <w:rPr>
      <w:b/>
      <w:bCs/>
      <w:sz w:val="24"/>
      <w:szCs w:val="24"/>
      <w:lang w:eastAsia="en-US"/>
    </w:rPr>
  </w:style>
  <w:style w:type="paragraph" w:styleId="Heading2">
    <w:name w:val="heading 2"/>
    <w:basedOn w:val="Normal"/>
    <w:next w:val="Normal"/>
    <w:link w:val="Heading2Char"/>
    <w:uiPriority w:val="9"/>
    <w:unhideWhenUsed/>
    <w:qFormat/>
    <w:rsid w:val="00B37CFD"/>
    <w:pPr>
      <w:keepNext/>
      <w:keepLines/>
      <w:numPr>
        <w:ilvl w:val="1"/>
        <w:numId w:val="6"/>
      </w:numPr>
      <w:spacing w:before="40"/>
      <w:ind w:left="450" w:hanging="45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7CFD"/>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7CFD"/>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7CFD"/>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7CFD"/>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7CFD"/>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7CF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7CF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1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1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21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1B5"/>
    <w:rPr>
      <w:rFonts w:eastAsiaTheme="minorEastAsia"/>
      <w:color w:val="5A5A5A" w:themeColor="text1" w:themeTint="A5"/>
      <w:spacing w:val="15"/>
      <w:sz w:val="22"/>
      <w:szCs w:val="22"/>
    </w:rPr>
  </w:style>
  <w:style w:type="paragraph" w:styleId="ListParagraph">
    <w:name w:val="List Paragraph"/>
    <w:basedOn w:val="Normal"/>
    <w:uiPriority w:val="34"/>
    <w:qFormat/>
    <w:rsid w:val="0032338D"/>
    <w:pPr>
      <w:ind w:left="720"/>
      <w:contextualSpacing/>
    </w:pPr>
  </w:style>
  <w:style w:type="character" w:customStyle="1" w:styleId="Heading1Char">
    <w:name w:val="Heading 1 Char"/>
    <w:basedOn w:val="DefaultParagraphFont"/>
    <w:link w:val="Heading1"/>
    <w:uiPriority w:val="9"/>
    <w:rsid w:val="00DA64AB"/>
    <w:rPr>
      <w:rFonts w:eastAsia="Times New Roman" w:cs="Times New Roman"/>
      <w:b/>
      <w:bCs/>
      <w:color w:val="000000" w:themeColor="text1"/>
    </w:rPr>
  </w:style>
  <w:style w:type="character" w:customStyle="1" w:styleId="apple-converted-space">
    <w:name w:val="apple-converted-space"/>
    <w:basedOn w:val="DefaultParagraphFont"/>
    <w:rsid w:val="00601BE3"/>
  </w:style>
  <w:style w:type="character" w:customStyle="1" w:styleId="Heading2Char">
    <w:name w:val="Heading 2 Char"/>
    <w:basedOn w:val="DefaultParagraphFont"/>
    <w:link w:val="Heading2"/>
    <w:uiPriority w:val="9"/>
    <w:rsid w:val="00B37C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7C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7C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7C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37C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37C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37C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7CF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A64AB"/>
    <w:pPr>
      <w:spacing w:before="100" w:beforeAutospacing="1" w:after="100" w:afterAutospacing="1" w:line="240" w:lineRule="auto"/>
    </w:pPr>
    <w:rPr>
      <w:rFonts w:ascii="Times New Roman" w:hAnsi="Times New Roman"/>
      <w:color w:val="auto"/>
      <w:sz w:val="24"/>
      <w:szCs w:val="24"/>
      <w:lang w:eastAsia="en-US"/>
    </w:rPr>
  </w:style>
  <w:style w:type="table" w:styleId="TableGrid">
    <w:name w:val="Table Grid"/>
    <w:basedOn w:val="TableNormal"/>
    <w:uiPriority w:val="39"/>
    <w:rsid w:val="00DA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4851">
      <w:bodyDiv w:val="1"/>
      <w:marLeft w:val="0"/>
      <w:marRight w:val="0"/>
      <w:marTop w:val="0"/>
      <w:marBottom w:val="0"/>
      <w:divBdr>
        <w:top w:val="none" w:sz="0" w:space="0" w:color="auto"/>
        <w:left w:val="none" w:sz="0" w:space="0" w:color="auto"/>
        <w:bottom w:val="none" w:sz="0" w:space="0" w:color="auto"/>
        <w:right w:val="none" w:sz="0" w:space="0" w:color="auto"/>
      </w:divBdr>
      <w:divsChild>
        <w:div w:id="40418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391590">
              <w:marLeft w:val="0"/>
              <w:marRight w:val="0"/>
              <w:marTop w:val="0"/>
              <w:marBottom w:val="0"/>
              <w:divBdr>
                <w:top w:val="none" w:sz="0" w:space="0" w:color="auto"/>
                <w:left w:val="none" w:sz="0" w:space="0" w:color="auto"/>
                <w:bottom w:val="none" w:sz="0" w:space="0" w:color="auto"/>
                <w:right w:val="none" w:sz="0" w:space="0" w:color="auto"/>
              </w:divBdr>
              <w:divsChild>
                <w:div w:id="3650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3840">
      <w:bodyDiv w:val="1"/>
      <w:marLeft w:val="0"/>
      <w:marRight w:val="0"/>
      <w:marTop w:val="0"/>
      <w:marBottom w:val="0"/>
      <w:divBdr>
        <w:top w:val="none" w:sz="0" w:space="0" w:color="auto"/>
        <w:left w:val="none" w:sz="0" w:space="0" w:color="auto"/>
        <w:bottom w:val="none" w:sz="0" w:space="0" w:color="auto"/>
        <w:right w:val="none" w:sz="0" w:space="0" w:color="auto"/>
      </w:divBdr>
      <w:divsChild>
        <w:div w:id="62529129">
          <w:marLeft w:val="0"/>
          <w:marRight w:val="0"/>
          <w:marTop w:val="0"/>
          <w:marBottom w:val="0"/>
          <w:divBdr>
            <w:top w:val="none" w:sz="0" w:space="0" w:color="auto"/>
            <w:left w:val="none" w:sz="0" w:space="0" w:color="auto"/>
            <w:bottom w:val="none" w:sz="0" w:space="0" w:color="auto"/>
            <w:right w:val="none" w:sz="0" w:space="0" w:color="auto"/>
          </w:divBdr>
          <w:divsChild>
            <w:div w:id="1655258984">
              <w:marLeft w:val="0"/>
              <w:marRight w:val="0"/>
              <w:marTop w:val="0"/>
              <w:marBottom w:val="0"/>
              <w:divBdr>
                <w:top w:val="none" w:sz="0" w:space="0" w:color="auto"/>
                <w:left w:val="none" w:sz="0" w:space="0" w:color="auto"/>
                <w:bottom w:val="none" w:sz="0" w:space="0" w:color="auto"/>
                <w:right w:val="none" w:sz="0" w:space="0" w:color="auto"/>
              </w:divBdr>
              <w:divsChild>
                <w:div w:id="10217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7075">
          <w:marLeft w:val="0"/>
          <w:marRight w:val="0"/>
          <w:marTop w:val="0"/>
          <w:marBottom w:val="0"/>
          <w:divBdr>
            <w:top w:val="none" w:sz="0" w:space="0" w:color="auto"/>
            <w:left w:val="none" w:sz="0" w:space="0" w:color="auto"/>
            <w:bottom w:val="none" w:sz="0" w:space="0" w:color="auto"/>
            <w:right w:val="none" w:sz="0" w:space="0" w:color="auto"/>
          </w:divBdr>
          <w:divsChild>
            <w:div w:id="807818956">
              <w:marLeft w:val="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sChild>
            </w:div>
            <w:div w:id="1815826167">
              <w:marLeft w:val="0"/>
              <w:marRight w:val="0"/>
              <w:marTop w:val="0"/>
              <w:marBottom w:val="0"/>
              <w:divBdr>
                <w:top w:val="none" w:sz="0" w:space="0" w:color="auto"/>
                <w:left w:val="none" w:sz="0" w:space="0" w:color="auto"/>
                <w:bottom w:val="none" w:sz="0" w:space="0" w:color="auto"/>
                <w:right w:val="none" w:sz="0" w:space="0" w:color="auto"/>
              </w:divBdr>
              <w:divsChild>
                <w:div w:id="1681664466">
                  <w:marLeft w:val="0"/>
                  <w:marRight w:val="0"/>
                  <w:marTop w:val="0"/>
                  <w:marBottom w:val="0"/>
                  <w:divBdr>
                    <w:top w:val="none" w:sz="0" w:space="0" w:color="auto"/>
                    <w:left w:val="none" w:sz="0" w:space="0" w:color="auto"/>
                    <w:bottom w:val="none" w:sz="0" w:space="0" w:color="auto"/>
                    <w:right w:val="none" w:sz="0" w:space="0" w:color="auto"/>
                  </w:divBdr>
                </w:div>
              </w:divsChild>
            </w:div>
            <w:div w:id="1064185592">
              <w:marLeft w:val="0"/>
              <w:marRight w:val="0"/>
              <w:marTop w:val="0"/>
              <w:marBottom w:val="0"/>
              <w:divBdr>
                <w:top w:val="none" w:sz="0" w:space="0" w:color="auto"/>
                <w:left w:val="none" w:sz="0" w:space="0" w:color="auto"/>
                <w:bottom w:val="none" w:sz="0" w:space="0" w:color="auto"/>
                <w:right w:val="none" w:sz="0" w:space="0" w:color="auto"/>
              </w:divBdr>
              <w:divsChild>
                <w:div w:id="2031294881">
                  <w:marLeft w:val="0"/>
                  <w:marRight w:val="0"/>
                  <w:marTop w:val="0"/>
                  <w:marBottom w:val="0"/>
                  <w:divBdr>
                    <w:top w:val="none" w:sz="0" w:space="0" w:color="auto"/>
                    <w:left w:val="none" w:sz="0" w:space="0" w:color="auto"/>
                    <w:bottom w:val="none" w:sz="0" w:space="0" w:color="auto"/>
                    <w:right w:val="none" w:sz="0" w:space="0" w:color="auto"/>
                  </w:divBdr>
                </w:div>
              </w:divsChild>
            </w:div>
            <w:div w:id="125658208">
              <w:marLeft w:val="0"/>
              <w:marRight w:val="0"/>
              <w:marTop w:val="0"/>
              <w:marBottom w:val="0"/>
              <w:divBdr>
                <w:top w:val="none" w:sz="0" w:space="0" w:color="auto"/>
                <w:left w:val="none" w:sz="0" w:space="0" w:color="auto"/>
                <w:bottom w:val="none" w:sz="0" w:space="0" w:color="auto"/>
                <w:right w:val="none" w:sz="0" w:space="0" w:color="auto"/>
              </w:divBdr>
              <w:divsChild>
                <w:div w:id="1801992980">
                  <w:marLeft w:val="0"/>
                  <w:marRight w:val="0"/>
                  <w:marTop w:val="0"/>
                  <w:marBottom w:val="0"/>
                  <w:divBdr>
                    <w:top w:val="none" w:sz="0" w:space="0" w:color="auto"/>
                    <w:left w:val="none" w:sz="0" w:space="0" w:color="auto"/>
                    <w:bottom w:val="none" w:sz="0" w:space="0" w:color="auto"/>
                    <w:right w:val="none" w:sz="0" w:space="0" w:color="auto"/>
                  </w:divBdr>
                </w:div>
              </w:divsChild>
            </w:div>
            <w:div w:id="1648129506">
              <w:marLeft w:val="0"/>
              <w:marRight w:val="0"/>
              <w:marTop w:val="0"/>
              <w:marBottom w:val="0"/>
              <w:divBdr>
                <w:top w:val="none" w:sz="0" w:space="0" w:color="auto"/>
                <w:left w:val="none" w:sz="0" w:space="0" w:color="auto"/>
                <w:bottom w:val="none" w:sz="0" w:space="0" w:color="auto"/>
                <w:right w:val="none" w:sz="0" w:space="0" w:color="auto"/>
              </w:divBdr>
              <w:divsChild>
                <w:div w:id="1533764007">
                  <w:marLeft w:val="0"/>
                  <w:marRight w:val="0"/>
                  <w:marTop w:val="0"/>
                  <w:marBottom w:val="0"/>
                  <w:divBdr>
                    <w:top w:val="none" w:sz="0" w:space="0" w:color="auto"/>
                    <w:left w:val="none" w:sz="0" w:space="0" w:color="auto"/>
                    <w:bottom w:val="none" w:sz="0" w:space="0" w:color="auto"/>
                    <w:right w:val="none" w:sz="0" w:space="0" w:color="auto"/>
                  </w:divBdr>
                </w:div>
              </w:divsChild>
            </w:div>
            <w:div w:id="290863638">
              <w:marLeft w:val="0"/>
              <w:marRight w:val="0"/>
              <w:marTop w:val="0"/>
              <w:marBottom w:val="0"/>
              <w:divBdr>
                <w:top w:val="none" w:sz="0" w:space="0" w:color="auto"/>
                <w:left w:val="none" w:sz="0" w:space="0" w:color="auto"/>
                <w:bottom w:val="none" w:sz="0" w:space="0" w:color="auto"/>
                <w:right w:val="none" w:sz="0" w:space="0" w:color="auto"/>
              </w:divBdr>
              <w:divsChild>
                <w:div w:id="353074625">
                  <w:marLeft w:val="0"/>
                  <w:marRight w:val="0"/>
                  <w:marTop w:val="0"/>
                  <w:marBottom w:val="0"/>
                  <w:divBdr>
                    <w:top w:val="none" w:sz="0" w:space="0" w:color="auto"/>
                    <w:left w:val="none" w:sz="0" w:space="0" w:color="auto"/>
                    <w:bottom w:val="none" w:sz="0" w:space="0" w:color="auto"/>
                    <w:right w:val="none" w:sz="0" w:space="0" w:color="auto"/>
                  </w:divBdr>
                </w:div>
              </w:divsChild>
            </w:div>
            <w:div w:id="985283457">
              <w:marLeft w:val="0"/>
              <w:marRight w:val="0"/>
              <w:marTop w:val="0"/>
              <w:marBottom w:val="0"/>
              <w:divBdr>
                <w:top w:val="none" w:sz="0" w:space="0" w:color="auto"/>
                <w:left w:val="none" w:sz="0" w:space="0" w:color="auto"/>
                <w:bottom w:val="none" w:sz="0" w:space="0" w:color="auto"/>
                <w:right w:val="none" w:sz="0" w:space="0" w:color="auto"/>
              </w:divBdr>
              <w:divsChild>
                <w:div w:id="2140146420">
                  <w:marLeft w:val="0"/>
                  <w:marRight w:val="0"/>
                  <w:marTop w:val="0"/>
                  <w:marBottom w:val="0"/>
                  <w:divBdr>
                    <w:top w:val="none" w:sz="0" w:space="0" w:color="auto"/>
                    <w:left w:val="none" w:sz="0" w:space="0" w:color="auto"/>
                    <w:bottom w:val="none" w:sz="0" w:space="0" w:color="auto"/>
                    <w:right w:val="none" w:sz="0" w:space="0" w:color="auto"/>
                  </w:divBdr>
                </w:div>
              </w:divsChild>
            </w:div>
            <w:div w:id="286206544">
              <w:marLeft w:val="0"/>
              <w:marRight w:val="0"/>
              <w:marTop w:val="0"/>
              <w:marBottom w:val="0"/>
              <w:divBdr>
                <w:top w:val="none" w:sz="0" w:space="0" w:color="auto"/>
                <w:left w:val="none" w:sz="0" w:space="0" w:color="auto"/>
                <w:bottom w:val="none" w:sz="0" w:space="0" w:color="auto"/>
                <w:right w:val="none" w:sz="0" w:space="0" w:color="auto"/>
              </w:divBdr>
              <w:divsChild>
                <w:div w:id="1567111553">
                  <w:marLeft w:val="0"/>
                  <w:marRight w:val="0"/>
                  <w:marTop w:val="0"/>
                  <w:marBottom w:val="0"/>
                  <w:divBdr>
                    <w:top w:val="none" w:sz="0" w:space="0" w:color="auto"/>
                    <w:left w:val="none" w:sz="0" w:space="0" w:color="auto"/>
                    <w:bottom w:val="none" w:sz="0" w:space="0" w:color="auto"/>
                    <w:right w:val="none" w:sz="0" w:space="0" w:color="auto"/>
                  </w:divBdr>
                </w:div>
              </w:divsChild>
            </w:div>
            <w:div w:id="412824717">
              <w:marLeft w:val="0"/>
              <w:marRight w:val="0"/>
              <w:marTop w:val="0"/>
              <w:marBottom w:val="0"/>
              <w:divBdr>
                <w:top w:val="none" w:sz="0" w:space="0" w:color="auto"/>
                <w:left w:val="none" w:sz="0" w:space="0" w:color="auto"/>
                <w:bottom w:val="none" w:sz="0" w:space="0" w:color="auto"/>
                <w:right w:val="none" w:sz="0" w:space="0" w:color="auto"/>
              </w:divBdr>
              <w:divsChild>
                <w:div w:id="1209879211">
                  <w:marLeft w:val="0"/>
                  <w:marRight w:val="0"/>
                  <w:marTop w:val="0"/>
                  <w:marBottom w:val="0"/>
                  <w:divBdr>
                    <w:top w:val="none" w:sz="0" w:space="0" w:color="auto"/>
                    <w:left w:val="none" w:sz="0" w:space="0" w:color="auto"/>
                    <w:bottom w:val="none" w:sz="0" w:space="0" w:color="auto"/>
                    <w:right w:val="none" w:sz="0" w:space="0" w:color="auto"/>
                  </w:divBdr>
                </w:div>
              </w:divsChild>
            </w:div>
            <w:div w:id="774445212">
              <w:marLeft w:val="0"/>
              <w:marRight w:val="0"/>
              <w:marTop w:val="0"/>
              <w:marBottom w:val="0"/>
              <w:divBdr>
                <w:top w:val="none" w:sz="0" w:space="0" w:color="auto"/>
                <w:left w:val="none" w:sz="0" w:space="0" w:color="auto"/>
                <w:bottom w:val="none" w:sz="0" w:space="0" w:color="auto"/>
                <w:right w:val="none" w:sz="0" w:space="0" w:color="auto"/>
              </w:divBdr>
              <w:divsChild>
                <w:div w:id="726876272">
                  <w:marLeft w:val="0"/>
                  <w:marRight w:val="0"/>
                  <w:marTop w:val="0"/>
                  <w:marBottom w:val="0"/>
                  <w:divBdr>
                    <w:top w:val="none" w:sz="0" w:space="0" w:color="auto"/>
                    <w:left w:val="none" w:sz="0" w:space="0" w:color="auto"/>
                    <w:bottom w:val="none" w:sz="0" w:space="0" w:color="auto"/>
                    <w:right w:val="none" w:sz="0" w:space="0" w:color="auto"/>
                  </w:divBdr>
                </w:div>
              </w:divsChild>
            </w:div>
            <w:div w:id="758480707">
              <w:marLeft w:val="0"/>
              <w:marRight w:val="0"/>
              <w:marTop w:val="0"/>
              <w:marBottom w:val="0"/>
              <w:divBdr>
                <w:top w:val="none" w:sz="0" w:space="0" w:color="auto"/>
                <w:left w:val="none" w:sz="0" w:space="0" w:color="auto"/>
                <w:bottom w:val="none" w:sz="0" w:space="0" w:color="auto"/>
                <w:right w:val="none" w:sz="0" w:space="0" w:color="auto"/>
              </w:divBdr>
              <w:divsChild>
                <w:div w:id="12522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959">
          <w:marLeft w:val="0"/>
          <w:marRight w:val="0"/>
          <w:marTop w:val="0"/>
          <w:marBottom w:val="0"/>
          <w:divBdr>
            <w:top w:val="none" w:sz="0" w:space="0" w:color="auto"/>
            <w:left w:val="none" w:sz="0" w:space="0" w:color="auto"/>
            <w:bottom w:val="none" w:sz="0" w:space="0" w:color="auto"/>
            <w:right w:val="none" w:sz="0" w:space="0" w:color="auto"/>
          </w:divBdr>
          <w:divsChild>
            <w:div w:id="83769014">
              <w:marLeft w:val="0"/>
              <w:marRight w:val="0"/>
              <w:marTop w:val="0"/>
              <w:marBottom w:val="0"/>
              <w:divBdr>
                <w:top w:val="none" w:sz="0" w:space="0" w:color="auto"/>
                <w:left w:val="none" w:sz="0" w:space="0" w:color="auto"/>
                <w:bottom w:val="none" w:sz="0" w:space="0" w:color="auto"/>
                <w:right w:val="none" w:sz="0" w:space="0" w:color="auto"/>
              </w:divBdr>
              <w:divsChild>
                <w:div w:id="1127969273">
                  <w:marLeft w:val="0"/>
                  <w:marRight w:val="0"/>
                  <w:marTop w:val="0"/>
                  <w:marBottom w:val="0"/>
                  <w:divBdr>
                    <w:top w:val="none" w:sz="0" w:space="0" w:color="auto"/>
                    <w:left w:val="none" w:sz="0" w:space="0" w:color="auto"/>
                    <w:bottom w:val="none" w:sz="0" w:space="0" w:color="auto"/>
                    <w:right w:val="none" w:sz="0" w:space="0" w:color="auto"/>
                  </w:divBdr>
                </w:div>
              </w:divsChild>
            </w:div>
            <w:div w:id="81265424">
              <w:marLeft w:val="0"/>
              <w:marRight w:val="0"/>
              <w:marTop w:val="0"/>
              <w:marBottom w:val="0"/>
              <w:divBdr>
                <w:top w:val="none" w:sz="0" w:space="0" w:color="auto"/>
                <w:left w:val="none" w:sz="0" w:space="0" w:color="auto"/>
                <w:bottom w:val="none" w:sz="0" w:space="0" w:color="auto"/>
                <w:right w:val="none" w:sz="0" w:space="0" w:color="auto"/>
              </w:divBdr>
              <w:divsChild>
                <w:div w:id="246810043">
                  <w:marLeft w:val="0"/>
                  <w:marRight w:val="0"/>
                  <w:marTop w:val="0"/>
                  <w:marBottom w:val="0"/>
                  <w:divBdr>
                    <w:top w:val="none" w:sz="0" w:space="0" w:color="auto"/>
                    <w:left w:val="none" w:sz="0" w:space="0" w:color="auto"/>
                    <w:bottom w:val="none" w:sz="0" w:space="0" w:color="auto"/>
                    <w:right w:val="none" w:sz="0" w:space="0" w:color="auto"/>
                  </w:divBdr>
                </w:div>
                <w:div w:id="1814056315">
                  <w:marLeft w:val="0"/>
                  <w:marRight w:val="0"/>
                  <w:marTop w:val="0"/>
                  <w:marBottom w:val="0"/>
                  <w:divBdr>
                    <w:top w:val="none" w:sz="0" w:space="0" w:color="auto"/>
                    <w:left w:val="none" w:sz="0" w:space="0" w:color="auto"/>
                    <w:bottom w:val="none" w:sz="0" w:space="0" w:color="auto"/>
                    <w:right w:val="none" w:sz="0" w:space="0" w:color="auto"/>
                  </w:divBdr>
                </w:div>
              </w:divsChild>
            </w:div>
            <w:div w:id="1908221977">
              <w:marLeft w:val="0"/>
              <w:marRight w:val="0"/>
              <w:marTop w:val="0"/>
              <w:marBottom w:val="0"/>
              <w:divBdr>
                <w:top w:val="none" w:sz="0" w:space="0" w:color="auto"/>
                <w:left w:val="none" w:sz="0" w:space="0" w:color="auto"/>
                <w:bottom w:val="none" w:sz="0" w:space="0" w:color="auto"/>
                <w:right w:val="none" w:sz="0" w:space="0" w:color="auto"/>
              </w:divBdr>
              <w:divsChild>
                <w:div w:id="146872211">
                  <w:marLeft w:val="0"/>
                  <w:marRight w:val="0"/>
                  <w:marTop w:val="0"/>
                  <w:marBottom w:val="0"/>
                  <w:divBdr>
                    <w:top w:val="none" w:sz="0" w:space="0" w:color="auto"/>
                    <w:left w:val="none" w:sz="0" w:space="0" w:color="auto"/>
                    <w:bottom w:val="none" w:sz="0" w:space="0" w:color="auto"/>
                    <w:right w:val="none" w:sz="0" w:space="0" w:color="auto"/>
                  </w:divBdr>
                </w:div>
              </w:divsChild>
            </w:div>
            <w:div w:id="882408399">
              <w:marLeft w:val="0"/>
              <w:marRight w:val="0"/>
              <w:marTop w:val="0"/>
              <w:marBottom w:val="0"/>
              <w:divBdr>
                <w:top w:val="none" w:sz="0" w:space="0" w:color="auto"/>
                <w:left w:val="none" w:sz="0" w:space="0" w:color="auto"/>
                <w:bottom w:val="none" w:sz="0" w:space="0" w:color="auto"/>
                <w:right w:val="none" w:sz="0" w:space="0" w:color="auto"/>
              </w:divBdr>
              <w:divsChild>
                <w:div w:id="1386682398">
                  <w:marLeft w:val="0"/>
                  <w:marRight w:val="0"/>
                  <w:marTop w:val="0"/>
                  <w:marBottom w:val="0"/>
                  <w:divBdr>
                    <w:top w:val="none" w:sz="0" w:space="0" w:color="auto"/>
                    <w:left w:val="none" w:sz="0" w:space="0" w:color="auto"/>
                    <w:bottom w:val="none" w:sz="0" w:space="0" w:color="auto"/>
                    <w:right w:val="none" w:sz="0" w:space="0" w:color="auto"/>
                  </w:divBdr>
                </w:div>
              </w:divsChild>
            </w:div>
            <w:div w:id="960694736">
              <w:marLeft w:val="0"/>
              <w:marRight w:val="0"/>
              <w:marTop w:val="0"/>
              <w:marBottom w:val="0"/>
              <w:divBdr>
                <w:top w:val="none" w:sz="0" w:space="0" w:color="auto"/>
                <w:left w:val="none" w:sz="0" w:space="0" w:color="auto"/>
                <w:bottom w:val="none" w:sz="0" w:space="0" w:color="auto"/>
                <w:right w:val="none" w:sz="0" w:space="0" w:color="auto"/>
              </w:divBdr>
              <w:divsChild>
                <w:div w:id="1528330980">
                  <w:marLeft w:val="0"/>
                  <w:marRight w:val="0"/>
                  <w:marTop w:val="0"/>
                  <w:marBottom w:val="0"/>
                  <w:divBdr>
                    <w:top w:val="none" w:sz="0" w:space="0" w:color="auto"/>
                    <w:left w:val="none" w:sz="0" w:space="0" w:color="auto"/>
                    <w:bottom w:val="none" w:sz="0" w:space="0" w:color="auto"/>
                    <w:right w:val="none" w:sz="0" w:space="0" w:color="auto"/>
                  </w:divBdr>
                </w:div>
              </w:divsChild>
            </w:div>
            <w:div w:id="2027170940">
              <w:marLeft w:val="0"/>
              <w:marRight w:val="0"/>
              <w:marTop w:val="0"/>
              <w:marBottom w:val="0"/>
              <w:divBdr>
                <w:top w:val="none" w:sz="0" w:space="0" w:color="auto"/>
                <w:left w:val="none" w:sz="0" w:space="0" w:color="auto"/>
                <w:bottom w:val="none" w:sz="0" w:space="0" w:color="auto"/>
                <w:right w:val="none" w:sz="0" w:space="0" w:color="auto"/>
              </w:divBdr>
              <w:divsChild>
                <w:div w:id="1858960482">
                  <w:marLeft w:val="0"/>
                  <w:marRight w:val="0"/>
                  <w:marTop w:val="0"/>
                  <w:marBottom w:val="0"/>
                  <w:divBdr>
                    <w:top w:val="none" w:sz="0" w:space="0" w:color="auto"/>
                    <w:left w:val="none" w:sz="0" w:space="0" w:color="auto"/>
                    <w:bottom w:val="none" w:sz="0" w:space="0" w:color="auto"/>
                    <w:right w:val="none" w:sz="0" w:space="0" w:color="auto"/>
                  </w:divBdr>
                </w:div>
              </w:divsChild>
            </w:div>
            <w:div w:id="260920467">
              <w:marLeft w:val="0"/>
              <w:marRight w:val="0"/>
              <w:marTop w:val="0"/>
              <w:marBottom w:val="0"/>
              <w:divBdr>
                <w:top w:val="none" w:sz="0" w:space="0" w:color="auto"/>
                <w:left w:val="none" w:sz="0" w:space="0" w:color="auto"/>
                <w:bottom w:val="none" w:sz="0" w:space="0" w:color="auto"/>
                <w:right w:val="none" w:sz="0" w:space="0" w:color="auto"/>
              </w:divBdr>
              <w:divsChild>
                <w:div w:id="592976391">
                  <w:marLeft w:val="0"/>
                  <w:marRight w:val="0"/>
                  <w:marTop w:val="0"/>
                  <w:marBottom w:val="0"/>
                  <w:divBdr>
                    <w:top w:val="none" w:sz="0" w:space="0" w:color="auto"/>
                    <w:left w:val="none" w:sz="0" w:space="0" w:color="auto"/>
                    <w:bottom w:val="none" w:sz="0" w:space="0" w:color="auto"/>
                    <w:right w:val="none" w:sz="0" w:space="0" w:color="auto"/>
                  </w:divBdr>
                </w:div>
              </w:divsChild>
            </w:div>
            <w:div w:id="2131585570">
              <w:marLeft w:val="0"/>
              <w:marRight w:val="0"/>
              <w:marTop w:val="0"/>
              <w:marBottom w:val="0"/>
              <w:divBdr>
                <w:top w:val="none" w:sz="0" w:space="0" w:color="auto"/>
                <w:left w:val="none" w:sz="0" w:space="0" w:color="auto"/>
                <w:bottom w:val="none" w:sz="0" w:space="0" w:color="auto"/>
                <w:right w:val="none" w:sz="0" w:space="0" w:color="auto"/>
              </w:divBdr>
              <w:divsChild>
                <w:div w:id="946694955">
                  <w:marLeft w:val="0"/>
                  <w:marRight w:val="0"/>
                  <w:marTop w:val="0"/>
                  <w:marBottom w:val="0"/>
                  <w:divBdr>
                    <w:top w:val="none" w:sz="0" w:space="0" w:color="auto"/>
                    <w:left w:val="none" w:sz="0" w:space="0" w:color="auto"/>
                    <w:bottom w:val="none" w:sz="0" w:space="0" w:color="auto"/>
                    <w:right w:val="none" w:sz="0" w:space="0" w:color="auto"/>
                  </w:divBdr>
                </w:div>
              </w:divsChild>
            </w:div>
            <w:div w:id="262616692">
              <w:marLeft w:val="0"/>
              <w:marRight w:val="0"/>
              <w:marTop w:val="0"/>
              <w:marBottom w:val="0"/>
              <w:divBdr>
                <w:top w:val="none" w:sz="0" w:space="0" w:color="auto"/>
                <w:left w:val="none" w:sz="0" w:space="0" w:color="auto"/>
                <w:bottom w:val="none" w:sz="0" w:space="0" w:color="auto"/>
                <w:right w:val="none" w:sz="0" w:space="0" w:color="auto"/>
              </w:divBdr>
              <w:divsChild>
                <w:div w:id="812068150">
                  <w:marLeft w:val="0"/>
                  <w:marRight w:val="0"/>
                  <w:marTop w:val="0"/>
                  <w:marBottom w:val="0"/>
                  <w:divBdr>
                    <w:top w:val="none" w:sz="0" w:space="0" w:color="auto"/>
                    <w:left w:val="none" w:sz="0" w:space="0" w:color="auto"/>
                    <w:bottom w:val="none" w:sz="0" w:space="0" w:color="auto"/>
                    <w:right w:val="none" w:sz="0" w:space="0" w:color="auto"/>
                  </w:divBdr>
                </w:div>
              </w:divsChild>
            </w:div>
            <w:div w:id="630131389">
              <w:marLeft w:val="0"/>
              <w:marRight w:val="0"/>
              <w:marTop w:val="0"/>
              <w:marBottom w:val="0"/>
              <w:divBdr>
                <w:top w:val="none" w:sz="0" w:space="0" w:color="auto"/>
                <w:left w:val="none" w:sz="0" w:space="0" w:color="auto"/>
                <w:bottom w:val="none" w:sz="0" w:space="0" w:color="auto"/>
                <w:right w:val="none" w:sz="0" w:space="0" w:color="auto"/>
              </w:divBdr>
              <w:divsChild>
                <w:div w:id="346686071">
                  <w:marLeft w:val="0"/>
                  <w:marRight w:val="0"/>
                  <w:marTop w:val="0"/>
                  <w:marBottom w:val="0"/>
                  <w:divBdr>
                    <w:top w:val="none" w:sz="0" w:space="0" w:color="auto"/>
                    <w:left w:val="none" w:sz="0" w:space="0" w:color="auto"/>
                    <w:bottom w:val="none" w:sz="0" w:space="0" w:color="auto"/>
                    <w:right w:val="none" w:sz="0" w:space="0" w:color="auto"/>
                  </w:divBdr>
                </w:div>
              </w:divsChild>
            </w:div>
            <w:div w:id="600187278">
              <w:marLeft w:val="0"/>
              <w:marRight w:val="0"/>
              <w:marTop w:val="0"/>
              <w:marBottom w:val="0"/>
              <w:divBdr>
                <w:top w:val="none" w:sz="0" w:space="0" w:color="auto"/>
                <w:left w:val="none" w:sz="0" w:space="0" w:color="auto"/>
                <w:bottom w:val="none" w:sz="0" w:space="0" w:color="auto"/>
                <w:right w:val="none" w:sz="0" w:space="0" w:color="auto"/>
              </w:divBdr>
              <w:divsChild>
                <w:div w:id="1985115612">
                  <w:marLeft w:val="0"/>
                  <w:marRight w:val="0"/>
                  <w:marTop w:val="0"/>
                  <w:marBottom w:val="0"/>
                  <w:divBdr>
                    <w:top w:val="none" w:sz="0" w:space="0" w:color="auto"/>
                    <w:left w:val="none" w:sz="0" w:space="0" w:color="auto"/>
                    <w:bottom w:val="none" w:sz="0" w:space="0" w:color="auto"/>
                    <w:right w:val="none" w:sz="0" w:space="0" w:color="auto"/>
                  </w:divBdr>
                </w:div>
              </w:divsChild>
            </w:div>
            <w:div w:id="1407341581">
              <w:marLeft w:val="0"/>
              <w:marRight w:val="0"/>
              <w:marTop w:val="0"/>
              <w:marBottom w:val="0"/>
              <w:divBdr>
                <w:top w:val="none" w:sz="0" w:space="0" w:color="auto"/>
                <w:left w:val="none" w:sz="0" w:space="0" w:color="auto"/>
                <w:bottom w:val="none" w:sz="0" w:space="0" w:color="auto"/>
                <w:right w:val="none" w:sz="0" w:space="0" w:color="auto"/>
              </w:divBdr>
              <w:divsChild>
                <w:div w:id="1676298908">
                  <w:marLeft w:val="0"/>
                  <w:marRight w:val="0"/>
                  <w:marTop w:val="0"/>
                  <w:marBottom w:val="0"/>
                  <w:divBdr>
                    <w:top w:val="none" w:sz="0" w:space="0" w:color="auto"/>
                    <w:left w:val="none" w:sz="0" w:space="0" w:color="auto"/>
                    <w:bottom w:val="none" w:sz="0" w:space="0" w:color="auto"/>
                    <w:right w:val="none" w:sz="0" w:space="0" w:color="auto"/>
                  </w:divBdr>
                </w:div>
              </w:divsChild>
            </w:div>
            <w:div w:id="251547893">
              <w:marLeft w:val="0"/>
              <w:marRight w:val="0"/>
              <w:marTop w:val="0"/>
              <w:marBottom w:val="0"/>
              <w:divBdr>
                <w:top w:val="none" w:sz="0" w:space="0" w:color="auto"/>
                <w:left w:val="none" w:sz="0" w:space="0" w:color="auto"/>
                <w:bottom w:val="none" w:sz="0" w:space="0" w:color="auto"/>
                <w:right w:val="none" w:sz="0" w:space="0" w:color="auto"/>
              </w:divBdr>
              <w:divsChild>
                <w:div w:id="95561080">
                  <w:marLeft w:val="0"/>
                  <w:marRight w:val="0"/>
                  <w:marTop w:val="0"/>
                  <w:marBottom w:val="0"/>
                  <w:divBdr>
                    <w:top w:val="none" w:sz="0" w:space="0" w:color="auto"/>
                    <w:left w:val="none" w:sz="0" w:space="0" w:color="auto"/>
                    <w:bottom w:val="none" w:sz="0" w:space="0" w:color="auto"/>
                    <w:right w:val="none" w:sz="0" w:space="0" w:color="auto"/>
                  </w:divBdr>
                </w:div>
              </w:divsChild>
            </w:div>
            <w:div w:id="1160730951">
              <w:marLeft w:val="0"/>
              <w:marRight w:val="0"/>
              <w:marTop w:val="0"/>
              <w:marBottom w:val="0"/>
              <w:divBdr>
                <w:top w:val="none" w:sz="0" w:space="0" w:color="auto"/>
                <w:left w:val="none" w:sz="0" w:space="0" w:color="auto"/>
                <w:bottom w:val="none" w:sz="0" w:space="0" w:color="auto"/>
                <w:right w:val="none" w:sz="0" w:space="0" w:color="auto"/>
              </w:divBdr>
              <w:divsChild>
                <w:div w:id="1926456309">
                  <w:marLeft w:val="0"/>
                  <w:marRight w:val="0"/>
                  <w:marTop w:val="0"/>
                  <w:marBottom w:val="0"/>
                  <w:divBdr>
                    <w:top w:val="none" w:sz="0" w:space="0" w:color="auto"/>
                    <w:left w:val="none" w:sz="0" w:space="0" w:color="auto"/>
                    <w:bottom w:val="none" w:sz="0" w:space="0" w:color="auto"/>
                    <w:right w:val="none" w:sz="0" w:space="0" w:color="auto"/>
                  </w:divBdr>
                </w:div>
              </w:divsChild>
            </w:div>
            <w:div w:id="16859675">
              <w:marLeft w:val="0"/>
              <w:marRight w:val="0"/>
              <w:marTop w:val="0"/>
              <w:marBottom w:val="0"/>
              <w:divBdr>
                <w:top w:val="none" w:sz="0" w:space="0" w:color="auto"/>
                <w:left w:val="none" w:sz="0" w:space="0" w:color="auto"/>
                <w:bottom w:val="none" w:sz="0" w:space="0" w:color="auto"/>
                <w:right w:val="none" w:sz="0" w:space="0" w:color="auto"/>
              </w:divBdr>
              <w:divsChild>
                <w:div w:id="357195335">
                  <w:marLeft w:val="0"/>
                  <w:marRight w:val="0"/>
                  <w:marTop w:val="0"/>
                  <w:marBottom w:val="0"/>
                  <w:divBdr>
                    <w:top w:val="none" w:sz="0" w:space="0" w:color="auto"/>
                    <w:left w:val="none" w:sz="0" w:space="0" w:color="auto"/>
                    <w:bottom w:val="none" w:sz="0" w:space="0" w:color="auto"/>
                    <w:right w:val="none" w:sz="0" w:space="0" w:color="auto"/>
                  </w:divBdr>
                </w:div>
              </w:divsChild>
            </w:div>
            <w:div w:id="1210220264">
              <w:marLeft w:val="0"/>
              <w:marRight w:val="0"/>
              <w:marTop w:val="0"/>
              <w:marBottom w:val="0"/>
              <w:divBdr>
                <w:top w:val="none" w:sz="0" w:space="0" w:color="auto"/>
                <w:left w:val="none" w:sz="0" w:space="0" w:color="auto"/>
                <w:bottom w:val="none" w:sz="0" w:space="0" w:color="auto"/>
                <w:right w:val="none" w:sz="0" w:space="0" w:color="auto"/>
              </w:divBdr>
              <w:divsChild>
                <w:div w:id="748700321">
                  <w:marLeft w:val="0"/>
                  <w:marRight w:val="0"/>
                  <w:marTop w:val="0"/>
                  <w:marBottom w:val="0"/>
                  <w:divBdr>
                    <w:top w:val="none" w:sz="0" w:space="0" w:color="auto"/>
                    <w:left w:val="none" w:sz="0" w:space="0" w:color="auto"/>
                    <w:bottom w:val="none" w:sz="0" w:space="0" w:color="auto"/>
                    <w:right w:val="none" w:sz="0" w:space="0" w:color="auto"/>
                  </w:divBdr>
                </w:div>
              </w:divsChild>
            </w:div>
            <w:div w:id="172375906">
              <w:marLeft w:val="0"/>
              <w:marRight w:val="0"/>
              <w:marTop w:val="0"/>
              <w:marBottom w:val="0"/>
              <w:divBdr>
                <w:top w:val="none" w:sz="0" w:space="0" w:color="auto"/>
                <w:left w:val="none" w:sz="0" w:space="0" w:color="auto"/>
                <w:bottom w:val="none" w:sz="0" w:space="0" w:color="auto"/>
                <w:right w:val="none" w:sz="0" w:space="0" w:color="auto"/>
              </w:divBdr>
              <w:divsChild>
                <w:div w:id="724643760">
                  <w:marLeft w:val="0"/>
                  <w:marRight w:val="0"/>
                  <w:marTop w:val="0"/>
                  <w:marBottom w:val="0"/>
                  <w:divBdr>
                    <w:top w:val="none" w:sz="0" w:space="0" w:color="auto"/>
                    <w:left w:val="none" w:sz="0" w:space="0" w:color="auto"/>
                    <w:bottom w:val="none" w:sz="0" w:space="0" w:color="auto"/>
                    <w:right w:val="none" w:sz="0" w:space="0" w:color="auto"/>
                  </w:divBdr>
                </w:div>
              </w:divsChild>
            </w:div>
            <w:div w:id="1988976221">
              <w:marLeft w:val="0"/>
              <w:marRight w:val="0"/>
              <w:marTop w:val="0"/>
              <w:marBottom w:val="0"/>
              <w:divBdr>
                <w:top w:val="none" w:sz="0" w:space="0" w:color="auto"/>
                <w:left w:val="none" w:sz="0" w:space="0" w:color="auto"/>
                <w:bottom w:val="none" w:sz="0" w:space="0" w:color="auto"/>
                <w:right w:val="none" w:sz="0" w:space="0" w:color="auto"/>
              </w:divBdr>
              <w:divsChild>
                <w:div w:id="726534855">
                  <w:marLeft w:val="0"/>
                  <w:marRight w:val="0"/>
                  <w:marTop w:val="0"/>
                  <w:marBottom w:val="0"/>
                  <w:divBdr>
                    <w:top w:val="none" w:sz="0" w:space="0" w:color="auto"/>
                    <w:left w:val="none" w:sz="0" w:space="0" w:color="auto"/>
                    <w:bottom w:val="none" w:sz="0" w:space="0" w:color="auto"/>
                    <w:right w:val="none" w:sz="0" w:space="0" w:color="auto"/>
                  </w:divBdr>
                </w:div>
              </w:divsChild>
            </w:div>
            <w:div w:id="912663617">
              <w:marLeft w:val="0"/>
              <w:marRight w:val="0"/>
              <w:marTop w:val="0"/>
              <w:marBottom w:val="0"/>
              <w:divBdr>
                <w:top w:val="none" w:sz="0" w:space="0" w:color="auto"/>
                <w:left w:val="none" w:sz="0" w:space="0" w:color="auto"/>
                <w:bottom w:val="none" w:sz="0" w:space="0" w:color="auto"/>
                <w:right w:val="none" w:sz="0" w:space="0" w:color="auto"/>
              </w:divBdr>
              <w:divsChild>
                <w:div w:id="19188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9296">
          <w:marLeft w:val="0"/>
          <w:marRight w:val="0"/>
          <w:marTop w:val="0"/>
          <w:marBottom w:val="0"/>
          <w:divBdr>
            <w:top w:val="none" w:sz="0" w:space="0" w:color="auto"/>
            <w:left w:val="none" w:sz="0" w:space="0" w:color="auto"/>
            <w:bottom w:val="none" w:sz="0" w:space="0" w:color="auto"/>
            <w:right w:val="none" w:sz="0" w:space="0" w:color="auto"/>
          </w:divBdr>
          <w:divsChild>
            <w:div w:id="688599681">
              <w:marLeft w:val="0"/>
              <w:marRight w:val="0"/>
              <w:marTop w:val="0"/>
              <w:marBottom w:val="0"/>
              <w:divBdr>
                <w:top w:val="none" w:sz="0" w:space="0" w:color="auto"/>
                <w:left w:val="none" w:sz="0" w:space="0" w:color="auto"/>
                <w:bottom w:val="none" w:sz="0" w:space="0" w:color="auto"/>
                <w:right w:val="none" w:sz="0" w:space="0" w:color="auto"/>
              </w:divBdr>
              <w:divsChild>
                <w:div w:id="1915627987">
                  <w:marLeft w:val="0"/>
                  <w:marRight w:val="0"/>
                  <w:marTop w:val="0"/>
                  <w:marBottom w:val="0"/>
                  <w:divBdr>
                    <w:top w:val="none" w:sz="0" w:space="0" w:color="auto"/>
                    <w:left w:val="none" w:sz="0" w:space="0" w:color="auto"/>
                    <w:bottom w:val="none" w:sz="0" w:space="0" w:color="auto"/>
                    <w:right w:val="none" w:sz="0" w:space="0" w:color="auto"/>
                  </w:divBdr>
                </w:div>
              </w:divsChild>
            </w:div>
            <w:div w:id="2141995547">
              <w:marLeft w:val="0"/>
              <w:marRight w:val="0"/>
              <w:marTop w:val="0"/>
              <w:marBottom w:val="0"/>
              <w:divBdr>
                <w:top w:val="none" w:sz="0" w:space="0" w:color="auto"/>
                <w:left w:val="none" w:sz="0" w:space="0" w:color="auto"/>
                <w:bottom w:val="none" w:sz="0" w:space="0" w:color="auto"/>
                <w:right w:val="none" w:sz="0" w:space="0" w:color="auto"/>
              </w:divBdr>
              <w:divsChild>
                <w:div w:id="6553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2020-05-12T16:52:00Z</dcterms:created>
  <dcterms:modified xsi:type="dcterms:W3CDTF">2020-05-12T16:52:00Z</dcterms:modified>
</cp:coreProperties>
</file>